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64" w:rsidRPr="00273064" w:rsidRDefault="00273064" w:rsidP="00273064">
      <w:pPr>
        <w:pStyle w:val="Textbody"/>
        <w:spacing w:after="0"/>
        <w:ind w:firstLine="709"/>
        <w:jc w:val="center"/>
        <w:rPr>
          <w:b/>
          <w:sz w:val="32"/>
          <w:szCs w:val="32"/>
        </w:rPr>
      </w:pPr>
      <w:bookmarkStart w:id="0" w:name="_GoBack"/>
      <w:r w:rsidRPr="00273064">
        <w:rPr>
          <w:b/>
          <w:sz w:val="32"/>
          <w:szCs w:val="32"/>
        </w:rPr>
        <w:t>Памятка для родителей</w:t>
      </w:r>
    </w:p>
    <w:p w:rsidR="00273064" w:rsidRPr="00273064" w:rsidRDefault="00273064" w:rsidP="00273064">
      <w:pPr>
        <w:pStyle w:val="Textbody"/>
        <w:spacing w:after="0"/>
        <w:ind w:firstLine="709"/>
        <w:jc w:val="center"/>
        <w:rPr>
          <w:b/>
          <w:sz w:val="32"/>
          <w:szCs w:val="32"/>
        </w:rPr>
      </w:pPr>
      <w:r w:rsidRPr="00273064">
        <w:rPr>
          <w:b/>
          <w:sz w:val="32"/>
          <w:szCs w:val="32"/>
        </w:rPr>
        <w:t>о безопасности детей в каникулярное время</w:t>
      </w:r>
    </w:p>
    <w:p w:rsidR="00273064" w:rsidRPr="00273064" w:rsidRDefault="00273064" w:rsidP="00273064">
      <w:pPr>
        <w:pStyle w:val="Textbody"/>
        <w:spacing w:after="0"/>
        <w:ind w:firstLine="709"/>
        <w:jc w:val="both"/>
        <w:rPr>
          <w:sz w:val="32"/>
          <w:szCs w:val="32"/>
        </w:rPr>
      </w:pPr>
    </w:p>
    <w:bookmarkEnd w:id="0"/>
    <w:p w:rsidR="00273064" w:rsidRDefault="00273064" w:rsidP="00273064">
      <w:pPr>
        <w:pStyle w:val="Textbody"/>
        <w:spacing w:after="0"/>
        <w:ind w:firstLine="709"/>
        <w:jc w:val="both"/>
      </w:pPr>
    </w:p>
    <w:p w:rsidR="00273064" w:rsidRDefault="00273064" w:rsidP="00273064">
      <w:pPr>
        <w:pStyle w:val="Textbody"/>
        <w:spacing w:after="0"/>
        <w:ind w:firstLine="709"/>
        <w:jc w:val="both"/>
      </w:pPr>
      <w:r>
        <w:t>С началом каникул наших детей подстерегает повышенная опасность на дорогах, улицах, во дворах, на игровых площадках, дома, у водоемов, в лесу, в саду (на дачах) и т.д. Этому способствует любопытство детей, наличие свободного времени, поездки, а главное отсутствие должного контроля со стороны взрослых.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Чтобы дети были отдохнувшими и здоровыми при организации их отдыха с родителями, родственниками, друзьями, надо помнить ряд правил и условий, соблюдение которых поможет сохранить жизнь. Проведите с детьми индивидуальные беседы, изучите и объясните наиболее важные и трудные  моменты этих правил, формируйте у детей навыки обеспечения личной безопасности и решите проблему свободного времени детей.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b/>
          <w:u w:val="single"/>
        </w:rPr>
      </w:pPr>
      <w:r>
        <w:rPr>
          <w:b/>
          <w:u w:val="single"/>
        </w:rPr>
        <w:t>Уважаемые родители!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постоянно будьте в курсе, где и с кем ваш ребенок, контролируйте место пребывания детей;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Помните и научите детей правилам безопасного поведения ребёнка дома: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открывать дверь людям, которых не знаешь.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входить с незнакомым человеком в подъезд, лифт.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оставлять без присмотра включенные электроприборы и не дотрагиваться до них мокрыми руками.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пользоваться неисправными электронагревательными приборами.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трогать экраны включенного телевизора и компьютера. На экране может скопиться статический электрический заряд, и тогда может ударить током. Пользование бытовой электротехникой осуществляется с разрешения и под контролем взрослых. Уходя из дома, не забывать выключать все электроприборы.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Избегать контакта с газовой плитой. При запахе бытового газа нельзя трогать выключатели и пользоваться спичками. Надо покинуть помещение и вызвать на помощь взрослого (тел. 04, 112).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Аккуратно и осторожно пользоваться чайником и кастрюлями с горячей водой.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играть со спичками, свечами и зажигалками. В случае возникновения пожара срочно вызвать пожарную охрану 01 и немедленно покинуть помещение.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 xml:space="preserve">- Нельзя нюхать, трогать руками, пробовать на язык неизвестные жидкости, спиртосодержащие напитки, порошки, пасты, наркотические, </w:t>
      </w:r>
      <w:r>
        <w:lastRenderedPageBreak/>
        <w:t>психотропные и другие опасные для жизни и здоровья вещества.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Ограничьте время проведения своего ребенка за компьютером без отдыха (для подростка: 40 минут работы – 10 минут перерыв). Общая продолжительность работы не должна превышать 1,5-2 часа в день.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Использование интернета не всегда безопасно. Родители должны знать, какие сайты открывает ребенок, кто его «новые» знакомые в сетях. Виртуальные мошенники могут использовать ваши персональные данные, причинить большой вред родным и близким.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Ежедневно повторяйте ребёнку правила поведения на улице: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уходить далеко от своего дома, двора.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брать ничего и не разговаривать с незнакомыми людьми на улице. Сразу отходить в сторону. Ребенок имеет полное право сказать «нет» всегда и кому угодно, если этот «кто-то» пытается причинить ему вред.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гулять до темноты. Не играть в заброшенных, безлюдных и запрещенных местах.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Обходить компании незнакомых подростков.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Избегать безлюдных мест, оврагов, пустырей, заброшенных домов, сараев, чердаков, подвалов.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садиться в чужую машину с незнакомыми людьми.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стесняться звать людей на помощь на улице, в транспорте, в подъезде.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В минуту опасности, когда ребенка пытаются схватить, он может применить силу, кричать, вырываться, убегать.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 пользоваться фейерверками, бенгальскими огнями и другими пиротехническими средствами без взрослых.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При обнаружении незнакомых подозрительных и взрывоопасных предметов нельзя брать их в руки, нужно немедленно сообщить о них взрослым.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Проявляйте осторожность и соблюдайте все требования безопасности, находясь с детьми на игровой или спортивной площадке.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Будьте предельно внимательными на дороге и в общественном транспорте: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Ходить по улице следует спокойным шагом, придерживаясь правой стороны тротуара;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Проезжая часть предназначена только для транспортных средств;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В общественном транспорте нельзя высовываться из окон, выставлять руки и какие-либо предметы.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Соблюдайте правила дорожного движения, чтобы не стать жертвой или виновником дорожно-транспортного происшествия.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Запрещается ездить на автодорогах на велосипедах, мопедах, скутерах без соответствующего разрешения.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 xml:space="preserve">Помните! Детям, не достигшим 14 лет, запрещено управлять велосипедом на автомагистралях и приравненных к ним дорогам, а детям, не </w:t>
      </w:r>
      <w:r>
        <w:lastRenderedPageBreak/>
        <w:t>достигшим 16 лет, скутером (мопедом).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Запрещается управлять автомобилем без водительских прав.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- Нельзя пересекать железнодорожный путь в неустановленном месте. Не разрешайте играть вблизи железной дороги.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Помните и научите детей правилам безопасного поведения у водоемов: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Плавание и игры на воде кроме удовольствия могут нести угрозу жизни и здоровью детей.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Детей к водоемам без присмотра со стороны взрослых допускать нельзя.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Когда ребенок в воде, не спускайте с него глаз, не отвлекайтесь - подчас минута может обернуться трагедией.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Обязательно объясните детям, что они не должны нырять в незнакомом месте с берега, на мели или с перил ограждения;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Решительно пресекайте шалости детей на воде.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Не используйте </w:t>
      </w:r>
      <w:proofErr w:type="spellStart"/>
      <w:r>
        <w:t>плавсредства</w:t>
      </w:r>
      <w:proofErr w:type="spellEnd"/>
      <w:r>
        <w:t xml:space="preserve"> (надувные матрацы и камеры) для купания своего ребенка.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Не подплывайте к дебаркадерам, баржам, судам – может затянуть под днище.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Не плавайте в лодке с ребенком без спасательных средств (спасательного жилета или круга).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Не зная брода, не переходите речку, можно попасть в яму.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Безопасность детей на солнце.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В солнечный день не выходите на улицу без головного убора. Ориентировочно с 10:00 до 16:00 часов самая большая активность солнца, поэтому в это время старайтесь, чтобы ребенок не находился долго под воздействием его прямых лучей.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Солнцезащитные средства наносите минут за 15-20 до выхода на улицу и после купания. Применяйте защиту уровня SPF-20 или SPF-30, при этом старайтесь использовать максимально безопасные средства, разрешенные для применения детям.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Носите с собой воду и пейте, избегая сладкой воды, т.к. она вызывает еще большую жажду.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Следите за ребенком, чтобы он не перегревался и не обгорел, при первых признаках покраснения коду уведите в тень.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 xml:space="preserve">Если долго находиться на солнце, может наступить тепловой удар. При этом наблюдается слабость, головная боль, тошнота, рвота, учащается пульс, расширяются зрачки, возможен обморок, повышается температура тела до 39-40 градусов. Необходимо удалить пострадавшего из зоны перегревания на </w:t>
      </w:r>
      <w:r>
        <w:lastRenderedPageBreak/>
        <w:t>открытое и хорошо проветриваемое место, смочить лицо холодной водой, освободить верхнюю одежду, срочно доставить в лечебное учреждение.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Старайтесь больше гулять в тенистых местах, используйте свободную хлопчатобумажную одежду.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Всегда держите в аптечке средство от ожогов.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Если вы защищаете глаза ребенку солнцезащитными очками, то применяйте качественные модели со стеклом, дешевые подделки из пластика могут нанести большой вред зрению.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Внимание! Опасные насекомые!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От укусов клещей поможет защититься одежда, закрывающая ноги и руки. Применяйте специальные средства по отпугиванию насекомых.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Избегайте контакта с осами, пчелами, шмелями и шершнями, их укусы болезненны и могут вызвать аллергическую реакцию вплоть до анафилактического шока. Держите в аптечке всегда антигистаминное средство и средство для лечения укусов насекомых.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Будьте предельно осторожны в походе, в лесу и на даче: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Обратите внимание детей на наиболее распространенные случаи пожаров из-за неосторожного обращения с огнем: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детская шалость с огнем;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непотушенные угли, шлак, зола, костры;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непотушенные окурки, спички;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сжигание мусора владельцами дач и садовых участков на опушках леса;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>поджог травы, короткое замыкание, эксплуатация электротехнических устройств, бытовых приборов, печей.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Избегайте пищевых отравлений: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Приучите ребенка мыть руки перед каждым приемом пищи.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Не употребляйте на жаре скоропортящиеся продукты, особенно мясо, которое может превратиться в яд уже после 20 минут нахождения на солнце.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Старайтесь больше употреблять овощей, фруктов и ягод. Мойте их тщательно, перед тем как употребить в пищу.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Будьте осторожны при употреблении грибов. При отравлении грибами экстренно вызывайте «Скорую помощь».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Остерегаемся травм!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 xml:space="preserve">При занятии активными видами спорта: езда на </w:t>
      </w:r>
      <w:proofErr w:type="spellStart"/>
      <w:r>
        <w:t>скейте</w:t>
      </w:r>
      <w:proofErr w:type="spellEnd"/>
      <w:r>
        <w:t>, роликах, велосипеде – обеспечьте ребенку надежную защиту уязвимых мест. Для этого надо использовать шлем, наколенники, налокотники, защиту ладоней и др.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При езде на роликах обращайте внимание на то, чтобы они надежно фиксировали лодыжку, которую ребенок может вывихнуть. Обучите сами ребенка технике правильного падения в критической ситуации или обратитесь к инструктору.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При использовании любого спортивного инвентаря следите, чтобы он был исправен и соответствовал возрасту ребенка.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 xml:space="preserve">На глаз обнаружить у ребенка перелом не так то и просто даже </w:t>
      </w:r>
      <w:r>
        <w:lastRenderedPageBreak/>
        <w:t>специалисту, поэтому если ребенок достаточно сильно травмировался, то лучше как можно быстрее показать его травматологу.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t>Синяки, царапины и ссадины сопровождают летом многих детей. Важно оперативно их промывать и обрабатывать антисептиком. К месту ушиба надо быстро приложить холодный предмет или полить его холодной водой, чтобы снизить боль.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u w:val="single"/>
        </w:rPr>
      </w:pPr>
      <w:r>
        <w:rPr>
          <w:u w:val="single"/>
        </w:rPr>
        <w:t>Сохранение жизни и здоровья детей - главная обязанность взрослых.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Пожалуйста, сделайте все, чтобы каникулы Ваших детей прошли благополучно, отдых не был омрачен.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  <w:ind w:firstLine="709"/>
        <w:jc w:val="center"/>
      </w:pPr>
    </w:p>
    <w:p w:rsidR="00273064" w:rsidRDefault="00273064" w:rsidP="00273064">
      <w:pPr>
        <w:pStyle w:val="Standard"/>
      </w:pPr>
    </w:p>
    <w:p w:rsidR="00273064" w:rsidRDefault="00273064" w:rsidP="00273064">
      <w:pPr>
        <w:pStyle w:val="Standard"/>
      </w:pPr>
    </w:p>
    <w:p w:rsidR="00273064" w:rsidRDefault="00273064" w:rsidP="00273064">
      <w:pPr>
        <w:pStyle w:val="Textbody"/>
        <w:spacing w:after="0"/>
        <w:ind w:firstLine="709"/>
        <w:jc w:val="center"/>
        <w:rPr>
          <w:b/>
          <w:sz w:val="24"/>
        </w:rPr>
      </w:pPr>
      <w:r>
        <w:rPr>
          <w:b/>
          <w:sz w:val="24"/>
        </w:rPr>
        <w:t>Памятка для родителей</w:t>
      </w:r>
    </w:p>
    <w:p w:rsidR="00273064" w:rsidRDefault="00273064" w:rsidP="00273064">
      <w:pPr>
        <w:pStyle w:val="Textbody"/>
        <w:spacing w:after="0"/>
        <w:ind w:firstLine="709"/>
        <w:jc w:val="center"/>
        <w:rPr>
          <w:b/>
          <w:sz w:val="24"/>
        </w:rPr>
      </w:pPr>
      <w:r>
        <w:rPr>
          <w:b/>
          <w:sz w:val="24"/>
        </w:rPr>
        <w:t>о безопасности детей на объектах железной дороги</w:t>
      </w:r>
    </w:p>
    <w:p w:rsidR="00273064" w:rsidRDefault="00273064" w:rsidP="00273064">
      <w:pPr>
        <w:pStyle w:val="Textbody"/>
        <w:spacing w:after="0"/>
        <w:ind w:firstLine="709"/>
        <w:jc w:val="center"/>
        <w:rPr>
          <w:b/>
          <w:sz w:val="24"/>
        </w:rPr>
      </w:pPr>
    </w:p>
    <w:p w:rsidR="00273064" w:rsidRDefault="00273064" w:rsidP="00273064">
      <w:pPr>
        <w:pStyle w:val="Textbody"/>
        <w:spacing w:after="0"/>
        <w:ind w:firstLine="709"/>
        <w:jc w:val="both"/>
        <w:rPr>
          <w:b/>
          <w:color w:val="000000"/>
          <w:sz w:val="24"/>
        </w:rPr>
      </w:pP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2020 году на объектах железнодорожной инфраструктуры от воздействия движущегося подвижного состава и электротока травмировано 140 граждан, в том числе со смертельным исходом пострадало 106 человек.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 xml:space="preserve">Особую тревогу вызывает </w:t>
      </w:r>
      <w:proofErr w:type="spellStart"/>
      <w:r>
        <w:t>травмирование</w:t>
      </w:r>
      <w:proofErr w:type="spellEnd"/>
      <w:r>
        <w:t xml:space="preserve"> несовершеннолетних граждан на железной дороге. Поскольку в беде, которая случается с подростком, всегда есть вина взрослых, которые не разъясняют детям реальность угрозы, возможные трагические последствия неосмотрительности, не контролируют, где и с кем дети проводят свободное время, какие развлечения себе выбирают, а также нередко сами показывают несовершеннолетним не достойный для подражания пример.</w:t>
      </w:r>
    </w:p>
    <w:p w:rsidR="00273064" w:rsidRDefault="00273064" w:rsidP="00273064">
      <w:pPr>
        <w:pStyle w:val="Textbody"/>
        <w:spacing w:after="0"/>
        <w:ind w:firstLine="709"/>
        <w:jc w:val="both"/>
      </w:pPr>
      <w:r>
        <w:t>Несмотря на принимаемые Горьковской железной дорогой меры за 12 месяцев 2020 года на объектах инфраструктуры Горьковской железной дороги пострадало 9 несовершеннолетних, из них 6 подростков смертельно. За аналогичный период 2019 года было травмировано 16 подростков, в том числе 8 детей смертельно.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предупреждения </w:t>
      </w:r>
      <w:proofErr w:type="spellStart"/>
      <w:r>
        <w:rPr>
          <w:color w:val="000000"/>
          <w:szCs w:val="28"/>
        </w:rPr>
        <w:t>травмирования</w:t>
      </w:r>
      <w:proofErr w:type="spellEnd"/>
      <w:r>
        <w:rPr>
          <w:color w:val="000000"/>
          <w:szCs w:val="28"/>
        </w:rPr>
        <w:t xml:space="preserve"> детей необходимо объяснить подросткам, что: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запрещено переходить железнодорожные пути перед приближающимся поездом, необходимо ходить только в установленных местах по пешеходным переходам и мостам;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не допускается детям играть вблизи железнодорожных путей, а также на мостах;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категорически запрещено подниматься на вагоны и цистерны стоящих поездов, так как можно попасть в опасную зону воздействия высокого напряжения 27000</w:t>
      </w:r>
      <w:proofErr w:type="gramStart"/>
      <w:r>
        <w:rPr>
          <w:color w:val="000000"/>
          <w:szCs w:val="28"/>
        </w:rPr>
        <w:t xml:space="preserve"> В</w:t>
      </w:r>
      <w:proofErr w:type="gramEnd"/>
      <w:r>
        <w:rPr>
          <w:color w:val="000000"/>
          <w:szCs w:val="28"/>
        </w:rPr>
        <w:t xml:space="preserve"> от линий контактной сети;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Рекомендуем довести до подростков, что применение наушников и разговоры по мобильному телефону около железнодорожных путей не позволит своевременно услышать приближение поезда и может привести к </w:t>
      </w:r>
      <w:proofErr w:type="spellStart"/>
      <w:r>
        <w:rPr>
          <w:color w:val="000000"/>
          <w:szCs w:val="28"/>
        </w:rPr>
        <w:t>травмированию</w:t>
      </w:r>
      <w:proofErr w:type="spellEnd"/>
      <w:r>
        <w:rPr>
          <w:color w:val="000000"/>
          <w:szCs w:val="28"/>
        </w:rPr>
        <w:t xml:space="preserve"> и гибели.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Соблюдение правил безопасности на железной дороге позволит сохранить здоровье и жизнь ваших детей!</w:t>
      </w:r>
    </w:p>
    <w:p w:rsidR="00273064" w:rsidRDefault="00273064" w:rsidP="00273064">
      <w:pPr>
        <w:pStyle w:val="Textbody"/>
        <w:spacing w:after="0"/>
        <w:ind w:firstLine="709"/>
        <w:jc w:val="both"/>
        <w:rPr>
          <w:color w:val="000000"/>
          <w:szCs w:val="28"/>
        </w:rPr>
      </w:pPr>
    </w:p>
    <w:p w:rsidR="00273064" w:rsidRDefault="00273064" w:rsidP="00273064">
      <w:pPr>
        <w:pStyle w:val="Textbody"/>
        <w:spacing w:after="0"/>
        <w:ind w:firstLine="709"/>
        <w:jc w:val="both"/>
        <w:rPr>
          <w:b/>
          <w:szCs w:val="28"/>
        </w:rPr>
      </w:pPr>
    </w:p>
    <w:p w:rsidR="00273064" w:rsidRDefault="00273064" w:rsidP="00273064">
      <w:pPr>
        <w:pStyle w:val="TableContents"/>
        <w:jc w:val="right"/>
        <w:rPr>
          <w:szCs w:val="28"/>
        </w:rPr>
      </w:pPr>
    </w:p>
    <w:p w:rsidR="00273064" w:rsidRDefault="00273064" w:rsidP="00273064">
      <w:pPr>
        <w:pStyle w:val="TableContents"/>
        <w:jc w:val="right"/>
        <w:rPr>
          <w:szCs w:val="28"/>
        </w:rPr>
      </w:pPr>
    </w:p>
    <w:p w:rsidR="00273064" w:rsidRDefault="00273064" w:rsidP="00273064">
      <w:pPr>
        <w:pStyle w:val="TableContents"/>
        <w:jc w:val="right"/>
        <w:rPr>
          <w:szCs w:val="28"/>
        </w:rPr>
      </w:pPr>
    </w:p>
    <w:p w:rsidR="00273064" w:rsidRDefault="00273064" w:rsidP="00273064">
      <w:pPr>
        <w:pStyle w:val="TableContents"/>
        <w:jc w:val="right"/>
        <w:rPr>
          <w:szCs w:val="28"/>
        </w:rPr>
      </w:pPr>
    </w:p>
    <w:p w:rsidR="00273064" w:rsidRDefault="00273064" w:rsidP="00273064">
      <w:pPr>
        <w:pStyle w:val="TableContents"/>
        <w:jc w:val="right"/>
        <w:rPr>
          <w:szCs w:val="28"/>
        </w:rPr>
      </w:pPr>
    </w:p>
    <w:p w:rsidR="00273064" w:rsidRDefault="00273064" w:rsidP="00273064">
      <w:pPr>
        <w:pStyle w:val="TableContents"/>
        <w:jc w:val="right"/>
        <w:rPr>
          <w:sz w:val="24"/>
        </w:rPr>
      </w:pP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Textbody"/>
        <w:spacing w:after="0"/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Памятка для родителей</w:t>
      </w:r>
    </w:p>
    <w:p w:rsidR="00273064" w:rsidRDefault="00273064" w:rsidP="00273064">
      <w:pPr>
        <w:pStyle w:val="Textbody"/>
        <w:autoSpaceDE w:val="0"/>
        <w:spacing w:after="0"/>
        <w:ind w:firstLine="709"/>
        <w:jc w:val="center"/>
      </w:pPr>
      <w:r>
        <w:rPr>
          <w:rFonts w:eastAsia="Times New Roman" w:cs="Times New Roman"/>
          <w:b/>
          <w:bCs/>
          <w:color w:val="000000"/>
          <w:sz w:val="24"/>
        </w:rPr>
        <w:t>о безопасности детей на водных объектах</w:t>
      </w: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Default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rFonts w:eastAsia="Arial, Arial" w:cs="Arial, Arial"/>
          <w:b/>
          <w:bCs/>
          <w:sz w:val="28"/>
          <w:szCs w:val="28"/>
        </w:rPr>
      </w:pPr>
      <w:r>
        <w:rPr>
          <w:rFonts w:eastAsia="Arial, Arial" w:cs="Arial, Arial"/>
          <w:b/>
          <w:bCs/>
          <w:sz w:val="28"/>
          <w:szCs w:val="28"/>
        </w:rPr>
        <w:t>Общие правила: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купаться утром или вечером, когда солнце греет, но нет опасности перегревания. Температура воды должна быть не ниже + 17... 19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в более холодной - находиться опасно.  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плавать не более 20 минут, при этом это время должно увеличиваться постепенно, начиная с 3-4 минут.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доводите себя до озноба. При переохлаждении могут возникнуть судороги, остановка дыхания, потеря сознания. Лучше купаться несколько раз по 15-20 минут.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Тяжелая пища и алкоголь непозволительны, если вы решились плавать.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затопленных карьерах, каналах, озерах, пожарных водоемах, прудах, морских акваториях и других водоемах, которые не имеют оборудованных пляжей сезонными спасательными постами.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нет поблизости оборудованного пляжа, выбирайте безопасное для купания место с постепенным уклоном и твердым и чистым дном. В воду заходите осторожно. Никогда не ныряйте в незнакомых местах, специально не оборудованных.  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не умеете плавать — не следует чрезмерно доверять себя надувным матрасам, автомобильным камерам и прочим подручным </w:t>
      </w:r>
      <w:proofErr w:type="spellStart"/>
      <w:r>
        <w:rPr>
          <w:sz w:val="28"/>
          <w:szCs w:val="28"/>
        </w:rPr>
        <w:t>плавсредствам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первых, в самый неподходящий момент они могут лопнуть. Во вторых, течением и ветром вас может отнести далеко от берега.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Если отдыхаете с ребенком: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Никогда не позволяйте ребенку купаться одному. Его должен сопровождать взрослый или другой ребенок, который сможет поднять тревогу, если внезапно произойдет несчастный случай, который могут не заметить мастер-пловец, спасатель или другие купальщики.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любят кататься на самодельных плотах, надувных матрацах и камерах. Это также таит в себе опасность. Самодельный плот может в любой момент перевернуться, а надувные матрацы и камеры может легко унести ветром далеко от берега. При катании на лодке нельзя в ней баловаться, раскачивать ее, вставать, меняться местами, перегибаться через борт.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узнайте глубину места, где Вы собираетесь купать ребенка. Не купайте ребенка (и не купайтесь сами) сразу после еды.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Наблюдайте при купании за детьми - особенно если на пляже много людей.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до 5 - 6 лет очень часто пребывают на пляже голенькими.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Вы могли легко следить за своим ребенком, наденьте на </w:t>
      </w:r>
      <w:r>
        <w:rPr>
          <w:sz w:val="28"/>
          <w:szCs w:val="28"/>
        </w:rPr>
        <w:lastRenderedPageBreak/>
        <w:t xml:space="preserve">берегу на него яркую панаму, девочке можно завязать волосы яркой резинкой или бантом. Когда ребенок плавает, надевайте на него </w:t>
      </w:r>
      <w:proofErr w:type="spellStart"/>
      <w:r>
        <w:rPr>
          <w:sz w:val="28"/>
          <w:szCs w:val="28"/>
        </w:rPr>
        <w:t>легкоотличимые</w:t>
      </w:r>
      <w:proofErr w:type="spellEnd"/>
      <w:r>
        <w:rPr>
          <w:sz w:val="28"/>
          <w:szCs w:val="28"/>
        </w:rPr>
        <w:t xml:space="preserve"> от других нарукавники или круг.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</w:t>
      </w:r>
      <w:proofErr w:type="gramStart"/>
      <w:r>
        <w:rPr>
          <w:sz w:val="28"/>
          <w:szCs w:val="28"/>
        </w:rPr>
        <w:t>более старшего</w:t>
      </w:r>
      <w:proofErr w:type="gramEnd"/>
      <w:r>
        <w:rPr>
          <w:sz w:val="28"/>
          <w:szCs w:val="28"/>
        </w:rPr>
        <w:t xml:space="preserve"> возраста покупайте яркие и заметные плавки, купальники.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заплывать на большую глубину.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в продаже имеется достаточно большое количество </w:t>
      </w:r>
      <w:proofErr w:type="gramStart"/>
      <w:r>
        <w:rPr>
          <w:sz w:val="28"/>
          <w:szCs w:val="28"/>
        </w:rPr>
        <w:t>надувных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плавсредств</w:t>
      </w:r>
      <w:proofErr w:type="spellEnd"/>
      <w:r>
        <w:rPr>
          <w:sz w:val="28"/>
          <w:szCs w:val="28"/>
        </w:rPr>
        <w:t xml:space="preserve">. При покупке следует обращать внимание на то, чтобы </w:t>
      </w:r>
      <w:proofErr w:type="spellStart"/>
      <w:r>
        <w:rPr>
          <w:sz w:val="28"/>
          <w:szCs w:val="28"/>
        </w:rPr>
        <w:t>плавсредство</w:t>
      </w:r>
      <w:proofErr w:type="spellEnd"/>
      <w:r>
        <w:rPr>
          <w:sz w:val="28"/>
          <w:szCs w:val="28"/>
        </w:rPr>
        <w:t xml:space="preserve"> состояло из нескольких независимых надувных частей, - при повреждении одного из них ребенка будет держать на воде неповрежденная часть.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Входить в воду следует постепенно (не нырять), начиная с обрызгивания ног, затылка, грудной клетки ребенка.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Ныряния запрещаются купальщикам, которые недавно перенесли отит или прободение барабанной перепонки, головокружения, а также детям, перенесшим легкое головокружение или аллергические расстройства.</w:t>
      </w:r>
    </w:p>
    <w:p w:rsidR="00273064" w:rsidRDefault="00273064" w:rsidP="00273064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бассейна можно нырять только после обследования дна (глубины, препятствий).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Несколько правил </w:t>
      </w:r>
      <w:proofErr w:type="spellStart"/>
      <w:r>
        <w:rPr>
          <w:b/>
          <w:bCs/>
          <w:sz w:val="28"/>
          <w:szCs w:val="28"/>
        </w:rPr>
        <w:t>самоспасения</w:t>
      </w:r>
      <w:proofErr w:type="spellEnd"/>
      <w:r>
        <w:rPr>
          <w:b/>
          <w:bCs/>
          <w:sz w:val="28"/>
          <w:szCs w:val="28"/>
        </w:rPr>
        <w:t xml:space="preserve"> на воде:</w:t>
      </w:r>
    </w:p>
    <w:p w:rsidR="00273064" w:rsidRDefault="00273064" w:rsidP="00273064">
      <w:pPr>
        <w:pStyle w:val="Default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Хлебнув воды, не паникуйте, а постарайтесь приблизиться к берегу. Встать на дно и откашляться.</w:t>
      </w:r>
    </w:p>
    <w:p w:rsidR="00273064" w:rsidRDefault="00273064" w:rsidP="00273064">
      <w:pPr>
        <w:pStyle w:val="Default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заплыли далеко и чувствуете, что </w:t>
      </w:r>
      <w:proofErr w:type="gramStart"/>
      <w:r>
        <w:rPr>
          <w:sz w:val="28"/>
          <w:szCs w:val="28"/>
        </w:rPr>
        <w:t>нет сил вернуться</w:t>
      </w:r>
      <w:proofErr w:type="gramEnd"/>
      <w:r>
        <w:rPr>
          <w:sz w:val="28"/>
          <w:szCs w:val="28"/>
        </w:rPr>
        <w:t xml:space="preserve"> обратно, главное не терять самообладание. Необходимо перевернуться на спину, успокоиться, отдохнуть и восстановить дыхание. После этого спокойно плыть к берегу, время от времени отдыхая на спине, поднимая вверх руки, махать, стараться привлечь к себе внимание.</w:t>
      </w:r>
    </w:p>
    <w:p w:rsidR="00273064" w:rsidRDefault="00273064" w:rsidP="00273064">
      <w:pPr>
        <w:pStyle w:val="Default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подхватило сильное течение – не надо напрасно тратить силы и не бороться с течением. Следуя за потоком, по диагонали двигаться к берегу, к излучине реки. В море могут </w:t>
      </w:r>
      <w:proofErr w:type="gramStart"/>
      <w:r>
        <w:rPr>
          <w:sz w:val="28"/>
          <w:szCs w:val="28"/>
        </w:rPr>
        <w:t>встретится</w:t>
      </w:r>
      <w:proofErr w:type="gramEnd"/>
      <w:r>
        <w:rPr>
          <w:sz w:val="28"/>
          <w:szCs w:val="28"/>
        </w:rPr>
        <w:t xml:space="preserve"> отмели с обратным течением, скрытые от глаз. Не пугайтесь, попав в такое течение. Пусть оно несет, пока его скорость не снизится. Тогда нужно повернуть и плыть вдоль берега, пока не выберетесь.</w:t>
      </w:r>
    </w:p>
    <w:p w:rsidR="00273064" w:rsidRDefault="00273064" w:rsidP="00273064">
      <w:pPr>
        <w:pStyle w:val="Default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внезапно упали в воду – задержите дыхание, чтобы не нахлебаться воды; избавиться от обуви и тяжелой одежды, чтобы она не тянула ко дну; резиновые сапоги можно использовать как воздушные подушки, сняв их и перевернув голенищами вниз, зажать под мышками; </w:t>
      </w:r>
      <w:proofErr w:type="gramStart"/>
      <w:r>
        <w:rPr>
          <w:sz w:val="28"/>
          <w:szCs w:val="28"/>
        </w:rPr>
        <w:t>добираться к берегу</w:t>
      </w:r>
      <w:proofErr w:type="gramEnd"/>
      <w:r>
        <w:rPr>
          <w:sz w:val="28"/>
          <w:szCs w:val="28"/>
        </w:rPr>
        <w:t>, плывя по течению по диагонали.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катания на лодке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Нельзя выходить в плавание на неисправной и полностью необорудованной лодке.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посадкой в лодку, надо осмотреть ее и убедиться в наличии весел, руля, уключин, спасательного круга, спасательных жилетов по числу </w:t>
      </w:r>
      <w:r>
        <w:rPr>
          <w:sz w:val="28"/>
          <w:szCs w:val="28"/>
        </w:rPr>
        <w:lastRenderedPageBreak/>
        <w:t>пассажиров, и черпака для отлива воды.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Посадку в лодку производить, осторожно ступая посреди настила.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Садиться на балки (скамейки) нужно равномерно.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</w:t>
      </w:r>
    </w:p>
    <w:p w:rsidR="00273064" w:rsidRDefault="00273064" w:rsidP="00273064">
      <w:pPr>
        <w:pStyle w:val="Default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Опасно подставлять борт лодки параллельно идущей волне. Волну надо «резать» носом лодки поперек или под углом. 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273064" w:rsidRDefault="00273064" w:rsidP="00273064">
      <w:pPr>
        <w:pStyle w:val="Default"/>
        <w:ind w:firstLine="709"/>
        <w:jc w:val="both"/>
        <w:rPr>
          <w:sz w:val="28"/>
          <w:szCs w:val="28"/>
        </w:rPr>
      </w:pPr>
    </w:p>
    <w:p w:rsidR="0043285A" w:rsidRDefault="0043285A"/>
    <w:sectPr w:rsidR="0043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A95"/>
    <w:multiLevelType w:val="multilevel"/>
    <w:tmpl w:val="49DE29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192E21BC"/>
    <w:multiLevelType w:val="multilevel"/>
    <w:tmpl w:val="BE5085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2B25181"/>
    <w:multiLevelType w:val="multilevel"/>
    <w:tmpl w:val="05EEE7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64"/>
    <w:rsid w:val="00273064"/>
    <w:rsid w:val="0043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306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30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paragraph" w:customStyle="1" w:styleId="Textbody">
    <w:name w:val="Text body"/>
    <w:basedOn w:val="Standard"/>
    <w:rsid w:val="00273064"/>
    <w:pPr>
      <w:spacing w:after="120"/>
    </w:pPr>
  </w:style>
  <w:style w:type="paragraph" w:customStyle="1" w:styleId="TableContents">
    <w:name w:val="Table Contents"/>
    <w:basedOn w:val="Standard"/>
    <w:rsid w:val="00273064"/>
    <w:pPr>
      <w:suppressLineNumbers/>
    </w:pPr>
    <w:rPr>
      <w:sz w:val="21"/>
    </w:rPr>
  </w:style>
  <w:style w:type="paragraph" w:customStyle="1" w:styleId="Default">
    <w:name w:val="Default"/>
    <w:basedOn w:val="Standard"/>
    <w:rsid w:val="00273064"/>
    <w:pPr>
      <w:autoSpaceDE w:val="0"/>
    </w:pPr>
    <w:rPr>
      <w:rFonts w:eastAsia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306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30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paragraph" w:customStyle="1" w:styleId="Textbody">
    <w:name w:val="Text body"/>
    <w:basedOn w:val="Standard"/>
    <w:rsid w:val="00273064"/>
    <w:pPr>
      <w:spacing w:after="120"/>
    </w:pPr>
  </w:style>
  <w:style w:type="paragraph" w:customStyle="1" w:styleId="TableContents">
    <w:name w:val="Table Contents"/>
    <w:basedOn w:val="Standard"/>
    <w:rsid w:val="00273064"/>
    <w:pPr>
      <w:suppressLineNumbers/>
    </w:pPr>
    <w:rPr>
      <w:sz w:val="21"/>
    </w:rPr>
  </w:style>
  <w:style w:type="paragraph" w:customStyle="1" w:styleId="Default">
    <w:name w:val="Default"/>
    <w:basedOn w:val="Standard"/>
    <w:rsid w:val="00273064"/>
    <w:pPr>
      <w:autoSpaceDE w:val="0"/>
    </w:pPr>
    <w:rPr>
      <w:rFonts w:eastAsia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2021-06-23T07:58:00Z</dcterms:created>
  <dcterms:modified xsi:type="dcterms:W3CDTF">2021-06-23T08:00:00Z</dcterms:modified>
</cp:coreProperties>
</file>